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99" w:rsidRPr="00C62F99" w:rsidRDefault="00C62F99" w:rsidP="00C62F99">
      <w:pPr>
        <w:pStyle w:val="2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</w:pPr>
      <w:r w:rsidRPr="00C62F99">
        <w:rPr>
          <w:rFonts w:ascii="Times New Roman" w:hAnsi="Times New Roman" w:cs="Times New Roman"/>
          <w:b/>
          <w:noProof/>
          <w:color w:val="auto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09EA31" wp14:editId="706A3403">
            <wp:simplePos x="0" y="0"/>
            <wp:positionH relativeFrom="margin">
              <wp:align>left</wp:align>
            </wp:positionH>
            <wp:positionV relativeFrom="paragraph">
              <wp:posOffset>416560</wp:posOffset>
            </wp:positionV>
            <wp:extent cx="2718435" cy="667385"/>
            <wp:effectExtent l="0" t="0" r="5715" b="0"/>
            <wp:wrapTight wrapText="bothSides">
              <wp:wrapPolygon edited="0">
                <wp:start x="0" y="0"/>
                <wp:lineTo x="0" y="20963"/>
                <wp:lineTo x="21494" y="20963"/>
                <wp:lineTo x="21494" y="0"/>
                <wp:lineTo x="0" y="0"/>
              </wp:wrapPolygon>
            </wp:wrapTight>
            <wp:docPr id="54" name="Рисунок 54" descr="D:\Мои документы\Downloads\т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и документы\Downloads\тас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F99"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  <w:t>В РФ создается некоммерческая организация для коммуникационного сопровождения нацпроектов</w:t>
      </w:r>
    </w:p>
    <w:p w:rsidR="00C62F99" w:rsidRDefault="00C62F99" w:rsidP="00C62F99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99" w:rsidRPr="00C62F99" w:rsidRDefault="00C62F99" w:rsidP="00C62F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генеральным директором организации станет София Малявина</w:t>
      </w:r>
    </w:p>
    <w:p w:rsidR="00C62F99" w:rsidRPr="00C62F99" w:rsidRDefault="00C62F99" w:rsidP="00C62F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секретариата вице-премьера РФ Татьяны Голиковой София Малявина возглавит автономную некоммерческую организацию (АНО) "Национальные приоритеты", которая создается в России для коммуникационного сопровождения национальных проектов. Об этом сообщил ТАСС в понедельник источник в аппарате правительства.</w:t>
      </w:r>
    </w:p>
    <w:p w:rsidR="00C62F99" w:rsidRPr="00C62F99" w:rsidRDefault="00C62F99" w:rsidP="00C62F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99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"Состоялось совещание в правительстве РФ по поводу создания автономной некоммерческой организации "Национальные приоритеты" для коммуникационного сопровождения национальных проектов. Планируется, что генеральным директором организации станет Малявина София Андреевна", - сказал он.</w:t>
      </w:r>
      <w:bookmarkStart w:id="0" w:name="_GoBack"/>
      <w:bookmarkEnd w:id="0"/>
    </w:p>
    <w:p w:rsidR="00C62F99" w:rsidRPr="00C62F99" w:rsidRDefault="00C62F99" w:rsidP="00C62F99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словам, "организация создается для того, чтобы каждый человек получил дополнительные новые возможности для своего развития и для развития среды вокруг себя". "А профессионалы в отраслях, которыми охватываются нацпроекты, смогут активнее участвовать в реализации конкретных проектов в своих городах", - отметил собеседник агентства.</w:t>
      </w:r>
    </w:p>
    <w:p w:rsidR="00C62F99" w:rsidRPr="00C62F99" w:rsidRDefault="00C62F99" w:rsidP="00C62F99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99">
        <w:rPr>
          <w:rFonts w:ascii="Times New Roman" w:eastAsia="Times New Roman" w:hAnsi="Times New Roman" w:cs="Times New Roman"/>
          <w:sz w:val="28"/>
          <w:szCs w:val="28"/>
          <w:lang w:eastAsia="ru-RU"/>
        </w:rPr>
        <w:t>"В центре национальных проектов - человек, улучшение жизни людей - это приоритет, поэтому работа по вовлечению, выстраиванию диалога с обществом так важна", - заключил он.</w:t>
      </w:r>
    </w:p>
    <w:p w:rsidR="00C62F99" w:rsidRPr="00C62F99" w:rsidRDefault="00C62F99" w:rsidP="00C62F99">
      <w:pPr>
        <w:jc w:val="both"/>
        <w:rPr>
          <w:rFonts w:ascii="Times New Roman" w:hAnsi="Times New Roman" w:cs="Times New Roman"/>
          <w:sz w:val="28"/>
          <w:szCs w:val="28"/>
        </w:rPr>
      </w:pPr>
      <w:r w:rsidRPr="00C62F99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Паспорта 12 нацпроектов ("Демография", "Культура", "Здравоохранение", "Образование", "Жилье и городская среда", "Экология", "Безопасные и качественные автомобильные дороги", "Повышение производительности труда и поддержка занятости", "Наука", "Цифровая экономика", "Малое и среднее предпринимательство и поддержка индивидуальной предпринимательской инициативы", "Международная кооперация и экспорт") и Комплексный план модернизации и расширения магистральной инфраструктуры были утверждены для выполнения задач, поставленных в майском указе президента РФ Владимира Путина. Их планируется реализовать до 2024 года. Общий бюджет нацпроектов составит 25,7 трлн руб.</w:t>
      </w:r>
    </w:p>
    <w:sectPr w:rsidR="00C62F99" w:rsidRPr="00C6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D0"/>
    <w:rsid w:val="003323D0"/>
    <w:rsid w:val="007A1A8E"/>
    <w:rsid w:val="00AA487D"/>
    <w:rsid w:val="00C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CAFF"/>
  <w15:chartTrackingRefBased/>
  <w15:docId w15:val="{E3D1F55A-AAD4-4A7B-B008-B295480D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2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F99"/>
    <w:rPr>
      <w:color w:val="0000FF"/>
      <w:u w:val="single"/>
    </w:rPr>
  </w:style>
  <w:style w:type="character" w:customStyle="1" w:styleId="text-include-asidetitle">
    <w:name w:val="text-include-aside__title"/>
    <w:basedOn w:val="a0"/>
    <w:rsid w:val="00C62F99"/>
  </w:style>
  <w:style w:type="character" w:customStyle="1" w:styleId="text-include-asidesubtitle">
    <w:name w:val="text-include-aside__subtitle"/>
    <w:basedOn w:val="a0"/>
    <w:rsid w:val="00C62F99"/>
  </w:style>
  <w:style w:type="character" w:customStyle="1" w:styleId="20">
    <w:name w:val="Заголовок 2 Знак"/>
    <w:basedOn w:val="a0"/>
    <w:link w:val="2"/>
    <w:uiPriority w:val="9"/>
    <w:rsid w:val="00C62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04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2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6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15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5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2019-10-18T06:35:00Z</dcterms:created>
  <dcterms:modified xsi:type="dcterms:W3CDTF">2019-10-18T06:37:00Z</dcterms:modified>
</cp:coreProperties>
</file>