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85F" w:rsidRPr="00A07593" w:rsidRDefault="008C4C93" w:rsidP="002618AB">
      <w:pPr>
        <w:spacing w:after="0" w:line="240" w:lineRule="auto"/>
        <w:jc w:val="center"/>
        <w:outlineLvl w:val="0"/>
        <w:rPr>
          <w:rFonts w:ascii="PT Astra Serif" w:hAnsi="PT Astra Serif" w:cs="PT Astra Serif"/>
          <w:sz w:val="28"/>
          <w:szCs w:val="28"/>
          <w:highlight w:val="yellow"/>
        </w:rPr>
      </w:pPr>
      <w:bookmarkStart w:id="0" w:name="_GoBack"/>
      <w:bookmarkEnd w:id="0"/>
      <w:r w:rsidRPr="002618AB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>Сводка предложений по резуль</w:t>
      </w:r>
      <w:r w:rsid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 xml:space="preserve">татам публичных консультаций по </w:t>
      </w:r>
      <w:r w:rsidRPr="002618AB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 xml:space="preserve">проекту </w:t>
      </w:r>
      <w:r w:rsidR="002372C6" w:rsidRP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>постановления Кабинета Министров Республики Татарстан «О внесении изменений в постановление Кабинета Министров Республики Татарстан от 28.10.2021 № 1008 «Об утв</w:t>
      </w:r>
      <w:r w:rsid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 xml:space="preserve">ерждении Порядка предоставления </w:t>
      </w:r>
      <w:r w:rsidR="002372C6" w:rsidRP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 xml:space="preserve">субсидии из бюджета Республики Татарстан юридическим лицам </w:t>
      </w:r>
      <w:r w:rsid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 xml:space="preserve">(за исключением государственных </w:t>
      </w:r>
      <w:r w:rsidR="002372C6" w:rsidRP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>(муниципальных) учреждений) и индивидуальным предпринимателям на возмещ</w:t>
      </w:r>
      <w:r w:rsid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 xml:space="preserve">ение части затрат, связанных со </w:t>
      </w:r>
      <w:r w:rsidR="002372C6" w:rsidRPr="002372C6"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</w:rPr>
        <w:t>строительством объектов заправки транспортных средств компримированным природным газом»</w:t>
      </w:r>
      <w:r w:rsidRPr="00A07593">
        <w:rPr>
          <w:rFonts w:ascii="PT Astra Serif" w:eastAsia="PT Astra Serif" w:hAnsi="PT Astra Serif" w:cs="PT Astra Serif"/>
          <w:sz w:val="28"/>
          <w:szCs w:val="28"/>
          <w:highlight w:val="yellow"/>
        </w:rPr>
        <w:t xml:space="preserve"> </w:t>
      </w:r>
    </w:p>
    <w:p w:rsidR="003D785F" w:rsidRPr="00A07593" w:rsidRDefault="003D785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D785F" w:rsidRPr="002618AB" w:rsidRDefault="008C4C93">
      <w:pPr>
        <w:spacing w:after="0" w:line="240" w:lineRule="auto"/>
        <w:jc w:val="center"/>
        <w:rPr>
          <w:rFonts w:ascii="PT Astra Serif" w:hAnsi="PT Astra Serif" w:cs="PT Astra Serif"/>
          <w:sz w:val="24"/>
          <w:szCs w:val="24"/>
        </w:rPr>
      </w:pPr>
      <w:r w:rsidRPr="002618AB">
        <w:rPr>
          <w:rFonts w:ascii="PT Astra Serif" w:eastAsia="PT Astra Serif" w:hAnsi="PT Astra Serif" w:cs="PT Astra Serif"/>
          <w:sz w:val="24"/>
          <w:szCs w:val="24"/>
        </w:rPr>
        <w:t xml:space="preserve">Предложения принимались разработчиком </w:t>
      </w:r>
      <w:r w:rsidR="00594D45" w:rsidRPr="00594D45">
        <w:rPr>
          <w:rFonts w:ascii="PT Astra Serif" w:eastAsia="PT Astra Serif" w:hAnsi="PT Astra Serif" w:cs="PT Astra Serif"/>
          <w:sz w:val="24"/>
          <w:szCs w:val="24"/>
        </w:rPr>
        <w:t>06 июля</w:t>
      </w:r>
      <w:r w:rsidR="00594D45">
        <w:rPr>
          <w:rFonts w:ascii="PT Astra Serif" w:eastAsia="PT Astra Serif" w:hAnsi="PT Astra Serif" w:cs="PT Astra Serif"/>
          <w:sz w:val="24"/>
          <w:szCs w:val="24"/>
        </w:rPr>
        <w:t xml:space="preserve"> 2026 года по 16 июля 2026 года</w:t>
      </w:r>
      <w:r w:rsidRPr="002618AB">
        <w:rPr>
          <w:rFonts w:ascii="PT Astra Serif" w:eastAsia="PT Astra Serif" w:hAnsi="PT Astra Serif" w:cs="PT Astra Serif"/>
          <w:sz w:val="24"/>
          <w:szCs w:val="24"/>
        </w:rPr>
        <w:t>.</w:t>
      </w:r>
    </w:p>
    <w:p w:rsidR="003D785F" w:rsidRPr="00A07593" w:rsidRDefault="003D785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604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8"/>
        <w:gridCol w:w="1730"/>
        <w:gridCol w:w="1984"/>
        <w:gridCol w:w="1843"/>
        <w:gridCol w:w="1843"/>
        <w:gridCol w:w="2835"/>
        <w:gridCol w:w="2268"/>
      </w:tblGrid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N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Участник</w:t>
            </w:r>
          </w:p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обсуждения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ind w:left="-108" w:right="-108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 для обсуждения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Предложение участника</w:t>
            </w:r>
          </w:p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обсуждения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Способ</w:t>
            </w:r>
          </w:p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представления предложения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Дата</w:t>
            </w:r>
          </w:p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поступления предложения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Комментарий разработчика</w:t>
            </w: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436B3E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Всего: 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Всего: </w:t>
            </w:r>
          </w:p>
          <w:p w:rsidR="003D785F" w:rsidRPr="002618AB" w:rsidRDefault="00436B3E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Всего: </w:t>
            </w:r>
            <w:r w:rsidR="00436B3E"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Всего: </w:t>
            </w:r>
            <w:r w:rsidR="00436B3E"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C559AE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Период: с 06.07.2026 по 16.07</w:t>
            </w:r>
            <w:r w:rsidR="002618AB">
              <w:rPr>
                <w:rFonts w:ascii="PT Astra Serif" w:eastAsia="PT Astra Serif" w:hAnsi="PT Astra Serif" w:cs="PT Astra Serif"/>
                <w:sz w:val="24"/>
                <w:szCs w:val="24"/>
              </w:rPr>
              <w:t>.2025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Всего:</w:t>
            </w:r>
            <w:r w:rsidRPr="002618AB"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89538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Всего: 3</w:t>
            </w: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(1)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(2)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(3)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(5)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(6)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(7)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(8)</w:t>
            </w: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DF7852" w:rsidRDefault="008C4C93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DF7852" w:rsidRDefault="008C4C93" w:rsidP="00DF7852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Уполномоченный при Главе (Раисе) Республики Татарстан по защите прав предпринимателей - помощник </w:t>
            </w:r>
            <w:r w:rsidR="00DF7852"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>Раиса</w:t>
            </w:r>
            <w:r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Республики Татарстан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C32D98" w:rsidRDefault="00436B3E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 Аналитическая ценность отчета</w:t>
            </w:r>
            <w:r w:rsidRPr="00C32D98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436B3E" w:rsidRPr="00436B3E" w:rsidRDefault="00436B3E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2. Проверка используемых в проекте терминов.</w:t>
            </w:r>
          </w:p>
          <w:p w:rsidR="00436B3E" w:rsidRPr="00436B3E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1. </w:t>
            </w:r>
          </w:p>
          <w:p w:rsidR="00436B3E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В свободном отчете (разделы 3.2, 7.2, 11.4) использовать статистику по уже построенным АГНКС в регионе или данные за прошлые годы</w:t>
            </w:r>
            <w:r w:rsidRPr="00436B3E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:rsidR="00436B3E" w:rsidRPr="00436B3E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2. Проверка используемых в проекте терминов (например, «контейнерная АГНКС», </w:t>
            </w:r>
            <w:r>
              <w:rPr>
                <w:rFonts w:ascii="PT Astra Serif" w:hAnsi="PT Astra Serif" w:cs="PT Astra Serif"/>
                <w:sz w:val="24"/>
                <w:szCs w:val="24"/>
              </w:rPr>
              <w:lastRenderedPageBreak/>
              <w:t>«модульная АГНКС») на предмет идентичности формулировок с используемыми в федеральных нормативных актах.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Электронный документооборот (ЭДО)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15.07.2026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Default="00777D5C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1. </w:t>
            </w:r>
            <w:r w:rsidR="00436B3E">
              <w:rPr>
                <w:rFonts w:ascii="PT Astra Serif" w:hAnsi="PT Astra Serif" w:cs="PT Astra Serif"/>
                <w:sz w:val="24"/>
                <w:szCs w:val="24"/>
              </w:rPr>
              <w:t xml:space="preserve">В свободном отчете (разделы 3.2, 7.2, 11.4) добавлена количественная статистика </w:t>
            </w:r>
            <w:r w:rsidR="005F7AF0">
              <w:rPr>
                <w:rFonts w:ascii="PT Astra Serif" w:hAnsi="PT Astra Serif" w:cs="PT Astra Serif"/>
                <w:sz w:val="24"/>
                <w:szCs w:val="24"/>
              </w:rPr>
              <w:t>получателей субсидии за прошлые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годы (с 2019 года по 2025 год)</w:t>
            </w:r>
            <w:r w:rsidRPr="00777D5C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:rsidR="00777D5C" w:rsidRPr="00777D5C" w:rsidRDefault="00777D5C" w:rsidP="00777D5C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2. Используемые в проекте термины приведены в соответствии с формулировками, используемыми в федеральных нормативных актах.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436B3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Предложения представлены письмом от 15.07.2026 № 07-6732</w:t>
            </w: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9F44F2" w:rsidRDefault="008C4C93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9F44F2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9F44F2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9F44F2">
              <w:rPr>
                <w:rFonts w:ascii="PT Astra Serif" w:eastAsia="PT Astra Serif" w:hAnsi="PT Astra Serif" w:cs="PT Astra Serif"/>
                <w:sz w:val="24"/>
                <w:szCs w:val="24"/>
              </w:rPr>
              <w:t>Торгово-промышленная палата Республики Татарстан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A81A15" w:rsidRDefault="008C4C93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A81A15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A81A15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A81A15">
              <w:rPr>
                <w:rFonts w:ascii="PT Astra Serif" w:eastAsia="PT Astra Serif" w:hAnsi="PT Astra Serif" w:cs="PT Astra Serif"/>
                <w:sz w:val="24"/>
                <w:szCs w:val="24"/>
              </w:rPr>
              <w:t>Ассоциация предприятий и промышленников Республики Татарстан (региональное объединение работодателей)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687D0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Письмо об отсутствии предложений и замечаний от 06.07.2026 № 340-1</w:t>
            </w: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DF7852" w:rsidRDefault="008C4C93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4.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DF7852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>Региональное Отделение общероссийской общественной организации</w:t>
            </w:r>
          </w:p>
          <w:p w:rsidR="003D785F" w:rsidRPr="00DF7852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DF7852">
              <w:rPr>
                <w:rFonts w:ascii="PT Astra Serif" w:eastAsia="PT Astra Serif" w:hAnsi="PT Astra Serif" w:cs="PT Astra Serif"/>
                <w:sz w:val="24"/>
                <w:szCs w:val="24"/>
              </w:rPr>
              <w:t>«Деловая Россия»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9F44F2" w:rsidRDefault="008C4C93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9F44F2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5.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9F44F2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9F44F2">
              <w:rPr>
                <w:rFonts w:ascii="PT Astra Serif" w:eastAsia="PT Astra Serif" w:hAnsi="PT Astra Serif" w:cs="PT Astra Serif"/>
                <w:sz w:val="24"/>
                <w:szCs w:val="24"/>
              </w:rPr>
              <w:t>Татарстанское региональное отделение общероссийской общественной организации малого и среднего предпринимательства</w:t>
            </w:r>
          </w:p>
          <w:p w:rsidR="003D785F" w:rsidRPr="009F44F2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9F44F2">
              <w:rPr>
                <w:rFonts w:ascii="PT Astra Serif" w:eastAsia="PT Astra Serif" w:hAnsi="PT Astra Serif" w:cs="PT Astra Serif"/>
                <w:sz w:val="24"/>
                <w:szCs w:val="24"/>
              </w:rPr>
              <w:t>«Опора России»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687D0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Письмо об отсутствии предложений и замечаний от 09.07.2026 № </w:t>
            </w:r>
            <w:r w:rsidRPr="00687D03">
              <w:rPr>
                <w:rFonts w:ascii="PT Astra Serif" w:hAnsi="PT Astra Serif" w:cs="PT Astra Serif"/>
                <w:sz w:val="24"/>
                <w:szCs w:val="24"/>
              </w:rPr>
              <w:t>А-26/090704</w:t>
            </w:r>
          </w:p>
        </w:tc>
      </w:tr>
      <w:tr w:rsidR="003D785F" w:rsidRPr="00A07593" w:rsidTr="00436B3E">
        <w:trPr>
          <w:trHeight w:val="58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4845A8" w:rsidRDefault="008C4C93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4845A8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6.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4845A8" w:rsidRDefault="008C4C93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845A8">
              <w:rPr>
                <w:rFonts w:ascii="PT Astra Serif" w:eastAsia="PT Astra Serif" w:hAnsi="PT Astra Serif" w:cs="PT Astra Serif"/>
                <w:sz w:val="24"/>
                <w:szCs w:val="24"/>
              </w:rPr>
              <w:t>Ассоциация предприятий малого и среднего бизнеса Республики Татарстан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3D785F" w:rsidRPr="00A07593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150C4" w:rsidRDefault="002150C4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>7</w:t>
            </w:r>
            <w:r w:rsidR="008C4C93"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150C4" w:rsidRDefault="002150C4" w:rsidP="002150C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ООО «Газпром газомоторное топливо» </w:t>
            </w: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(потенциальный заявитель)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3D785F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150C4" w:rsidRDefault="002150C4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8</w:t>
            </w:r>
            <w:r w:rsidR="008C4C93"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150C4" w:rsidRDefault="002150C4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>ООО «Основной Состав» (потенциальный заявитель)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8C4C93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618A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3D785F" w:rsidRPr="002618AB" w:rsidRDefault="003D785F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2150C4" w:rsidTr="00436B3E"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150C4" w:rsidRDefault="002150C4">
            <w:pPr>
              <w:spacing w:after="0" w:line="240" w:lineRule="auto"/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>9.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150C4" w:rsidRDefault="002150C4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2150C4">
              <w:rPr>
                <w:rFonts w:ascii="PT Astra Serif" w:eastAsia="PT Astra Serif" w:hAnsi="PT Astra Serif" w:cs="PT Astra Serif"/>
                <w:sz w:val="24"/>
                <w:szCs w:val="24"/>
              </w:rPr>
              <w:t>ООО «ГАЗ-ГАЗ» (потенциальный заявитель)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618AB" w:rsidRDefault="002150C4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618AB" w:rsidRDefault="002150C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618AB" w:rsidRDefault="002150C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618AB" w:rsidRDefault="002150C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2150C4" w:rsidRPr="002618AB" w:rsidRDefault="002150C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2150C4" w:rsidRPr="002618AB" w:rsidRDefault="002150C4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</w:tbl>
    <w:p w:rsidR="003D785F" w:rsidRDefault="003D785F">
      <w:pPr>
        <w:rPr>
          <w:rFonts w:ascii="PT Astra Serif" w:hAnsi="PT Astra Serif" w:cs="PT Astra Serif"/>
          <w:sz w:val="24"/>
          <w:szCs w:val="24"/>
        </w:rPr>
      </w:pPr>
    </w:p>
    <w:p w:rsidR="003D785F" w:rsidRDefault="003D785F"/>
    <w:sectPr w:rsidR="003D785F">
      <w:pgSz w:w="16838" w:h="11906" w:orient="landscape"/>
      <w:pgMar w:top="851" w:right="1531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1B4" w:rsidRDefault="006941B4">
      <w:pPr>
        <w:spacing w:after="0" w:line="240" w:lineRule="auto"/>
      </w:pPr>
      <w:r>
        <w:separator/>
      </w:r>
    </w:p>
  </w:endnote>
  <w:endnote w:type="continuationSeparator" w:id="0">
    <w:p w:rsidR="006941B4" w:rsidRDefault="0069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1B4" w:rsidRDefault="006941B4">
      <w:pPr>
        <w:spacing w:after="0" w:line="240" w:lineRule="auto"/>
      </w:pPr>
      <w:r>
        <w:separator/>
      </w:r>
    </w:p>
  </w:footnote>
  <w:footnote w:type="continuationSeparator" w:id="0">
    <w:p w:rsidR="006941B4" w:rsidRDefault="006941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5F"/>
    <w:rsid w:val="001F2E8B"/>
    <w:rsid w:val="002150C4"/>
    <w:rsid w:val="002372C6"/>
    <w:rsid w:val="002618AB"/>
    <w:rsid w:val="003D785F"/>
    <w:rsid w:val="00436B3E"/>
    <w:rsid w:val="004845A8"/>
    <w:rsid w:val="00594D45"/>
    <w:rsid w:val="005F7AF0"/>
    <w:rsid w:val="00687D03"/>
    <w:rsid w:val="006941B4"/>
    <w:rsid w:val="00777D5C"/>
    <w:rsid w:val="00895383"/>
    <w:rsid w:val="008C4C93"/>
    <w:rsid w:val="009512A7"/>
    <w:rsid w:val="009C6B40"/>
    <w:rsid w:val="009F44F2"/>
    <w:rsid w:val="00A07593"/>
    <w:rsid w:val="00A67536"/>
    <w:rsid w:val="00A81A15"/>
    <w:rsid w:val="00C32D98"/>
    <w:rsid w:val="00C559AE"/>
    <w:rsid w:val="00D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A8900-CBE1-4500-BD88-1A49F822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Анна Михайловна</dc:creator>
  <cp:lastModifiedBy>Грачева Анна Михайловна</cp:lastModifiedBy>
  <cp:revision>2</cp:revision>
  <dcterms:created xsi:type="dcterms:W3CDTF">2026-08-17T10:26:00Z</dcterms:created>
  <dcterms:modified xsi:type="dcterms:W3CDTF">2026-08-17T10:26:00Z</dcterms:modified>
</cp:coreProperties>
</file>