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7F1D" w:rsidRDefault="00227F1D" w:rsidP="00227F1D">
      <w:pPr>
        <w:spacing w:line="276" w:lineRule="auto"/>
        <w:ind w:firstLine="709"/>
        <w:jc w:val="right"/>
        <w:rPr>
          <w:sz w:val="28"/>
          <w:szCs w:val="28"/>
          <w:lang w:val="tt-RU"/>
        </w:rPr>
      </w:pPr>
      <w:bookmarkStart w:id="0" w:name="_GoBack"/>
      <w:bookmarkEnd w:id="0"/>
    </w:p>
    <w:p w:rsidR="00227F1D" w:rsidRDefault="00227F1D" w:rsidP="00227F1D">
      <w:pPr>
        <w:spacing w:line="276" w:lineRule="auto"/>
        <w:ind w:firstLine="709"/>
        <w:jc w:val="right"/>
        <w:rPr>
          <w:sz w:val="28"/>
          <w:szCs w:val="28"/>
          <w:lang w:val="tt-RU"/>
        </w:rPr>
      </w:pPr>
    </w:p>
    <w:p w:rsidR="00A945FF" w:rsidRDefault="00227F1D" w:rsidP="006E5480">
      <w:pPr>
        <w:spacing w:line="276" w:lineRule="auto"/>
        <w:ind w:right="-55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Министерство промышленности и торговли Республики Татарстан информирует, </w:t>
      </w:r>
      <w:r w:rsidR="00A945FF">
        <w:rPr>
          <w:sz w:val="28"/>
          <w:szCs w:val="28"/>
          <w:lang w:val="tt-RU"/>
        </w:rPr>
        <w:t xml:space="preserve">что в 2021 году Неправительственный экологический фонд имени В.И.Вернадского проводит международный проект «Экологическая культура. Мир и согласие» (далее – проект). </w:t>
      </w:r>
    </w:p>
    <w:p w:rsidR="00A945FF" w:rsidRDefault="00A945FF" w:rsidP="006E5480">
      <w:pPr>
        <w:spacing w:line="276" w:lineRule="auto"/>
        <w:ind w:right="-55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Цель проекта – выявление и поддержка разработок и идей, имеющих практическое применение в области формирования экологической культуры и соответствующих задачам и духу целей в области устойчивого развития, провозглашенным ООН.</w:t>
      </w:r>
    </w:p>
    <w:p w:rsidR="00A945FF" w:rsidRDefault="00A945FF" w:rsidP="006E5480">
      <w:pPr>
        <w:spacing w:line="276" w:lineRule="auto"/>
        <w:ind w:right="-55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В 2021 году</w:t>
      </w:r>
      <w:r w:rsidR="00C6248D">
        <w:rPr>
          <w:sz w:val="28"/>
          <w:szCs w:val="28"/>
          <w:lang w:val="tt-RU"/>
        </w:rPr>
        <w:t xml:space="preserve"> спис</w:t>
      </w:r>
      <w:r>
        <w:rPr>
          <w:sz w:val="28"/>
          <w:szCs w:val="28"/>
          <w:lang w:val="tt-RU"/>
        </w:rPr>
        <w:t>ок номинаций проекта обновлен для более точного отражения задачи в области формирования экологической культуры, направленных на эффективную реализацию приоритетного национального проекта «Экология» на региональном уровне:</w:t>
      </w:r>
    </w:p>
    <w:p w:rsidR="00A945FF" w:rsidRDefault="00A945FF" w:rsidP="00A945FF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«Экообразование»;</w:t>
      </w:r>
    </w:p>
    <w:p w:rsidR="00A945FF" w:rsidRDefault="00A945FF" w:rsidP="00A945FF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«Экопросвещение»;</w:t>
      </w:r>
    </w:p>
    <w:p w:rsidR="00A945FF" w:rsidRDefault="00A945FF" w:rsidP="00A945FF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«Гражданские экоинициативы»;</w:t>
      </w:r>
    </w:p>
    <w:p w:rsidR="00A945FF" w:rsidRDefault="00A945FF" w:rsidP="00A945FF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«Рупор экологии: СМИ»</w:t>
      </w:r>
      <w:r w:rsidR="00C6248D">
        <w:rPr>
          <w:sz w:val="28"/>
          <w:szCs w:val="28"/>
          <w:lang w:val="tt-RU"/>
        </w:rPr>
        <w:t>;</w:t>
      </w:r>
    </w:p>
    <w:p w:rsidR="00C6248D" w:rsidRDefault="00C6248D" w:rsidP="00C6248D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«Устойчивый бизнес»;</w:t>
      </w:r>
    </w:p>
    <w:p w:rsidR="00C6248D" w:rsidRDefault="00C6248D" w:rsidP="00C6248D">
      <w:pPr>
        <w:pStyle w:val="a4"/>
        <w:numPr>
          <w:ilvl w:val="0"/>
          <w:numId w:val="3"/>
        </w:numPr>
        <w:spacing w:line="276" w:lineRule="auto"/>
        <w:ind w:right="-55" w:hanging="72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«Экотуризм».</w:t>
      </w:r>
    </w:p>
    <w:p w:rsidR="00C6248D" w:rsidRDefault="00C6248D" w:rsidP="00C6248D">
      <w:pPr>
        <w:spacing w:line="276" w:lineRule="auto"/>
        <w:ind w:right="-55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Заявки на участие в проекте принимаются до 15 апреля 2021 года включительно. Дополнительная информация о сроках, порядке участия представлена на сайте Фонда имени В.И.Вернадского </w:t>
      </w:r>
      <w:r>
        <w:rPr>
          <w:sz w:val="28"/>
          <w:szCs w:val="28"/>
          <w:lang w:val="tt-RU"/>
        </w:rPr>
        <w:fldChar w:fldCharType="begin"/>
      </w:r>
      <w:r>
        <w:rPr>
          <w:sz w:val="28"/>
          <w:szCs w:val="28"/>
          <w:lang w:val="tt-RU"/>
        </w:rPr>
        <w:instrText xml:space="preserve"> HYPERLINK "</w:instrText>
      </w:r>
      <w:r w:rsidRPr="00C6248D">
        <w:rPr>
          <w:sz w:val="28"/>
          <w:szCs w:val="28"/>
          <w:lang w:val="tt-RU"/>
        </w:rPr>
        <w:instrText>http://www.vernadsky.ru/</w:instrText>
      </w:r>
      <w:r>
        <w:rPr>
          <w:sz w:val="28"/>
          <w:szCs w:val="28"/>
          <w:lang w:val="tt-RU"/>
        </w:rPr>
        <w:instrText xml:space="preserve">" </w:instrText>
      </w:r>
      <w:r>
        <w:rPr>
          <w:sz w:val="28"/>
          <w:szCs w:val="28"/>
          <w:lang w:val="tt-RU"/>
        </w:rPr>
        <w:fldChar w:fldCharType="separate"/>
      </w:r>
      <w:r w:rsidRPr="002D5448">
        <w:rPr>
          <w:rStyle w:val="a3"/>
          <w:sz w:val="28"/>
          <w:szCs w:val="28"/>
          <w:lang w:val="tt-RU"/>
        </w:rPr>
        <w:t>http://www.vernadsky.ru/</w:t>
      </w:r>
      <w:r>
        <w:rPr>
          <w:sz w:val="28"/>
          <w:szCs w:val="28"/>
          <w:lang w:val="tt-RU"/>
        </w:rPr>
        <w:fldChar w:fldCharType="end"/>
      </w:r>
      <w:r>
        <w:rPr>
          <w:sz w:val="28"/>
          <w:szCs w:val="28"/>
          <w:lang w:val="tt-RU"/>
        </w:rPr>
        <w:t xml:space="preserve"> </w:t>
      </w:r>
    </w:p>
    <w:p w:rsidR="006E5480" w:rsidRDefault="00B0561E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  <w:r>
        <w:rPr>
          <w:rStyle w:val="a3"/>
          <w:rFonts w:eastAsia="Calibri"/>
          <w:color w:val="auto"/>
          <w:sz w:val="28"/>
          <w:szCs w:val="28"/>
          <w:u w:val="none"/>
        </w:rPr>
        <w:t xml:space="preserve">По организационным вопросам просим обращаться </w:t>
      </w:r>
      <w:r w:rsidR="00C6248D">
        <w:rPr>
          <w:rStyle w:val="a3"/>
          <w:rFonts w:eastAsia="Calibri"/>
          <w:color w:val="auto"/>
          <w:sz w:val="28"/>
          <w:szCs w:val="28"/>
          <w:u w:val="none"/>
        </w:rPr>
        <w:t>к к</w:t>
      </w:r>
      <w:r w:rsidR="00C6248D" w:rsidRPr="00C6248D">
        <w:rPr>
          <w:rStyle w:val="a3"/>
          <w:rFonts w:eastAsia="Calibri"/>
          <w:color w:val="auto"/>
          <w:sz w:val="28"/>
          <w:szCs w:val="28"/>
          <w:u w:val="none"/>
        </w:rPr>
        <w:t>оординатор</w:t>
      </w:r>
      <w:r w:rsidR="00C6248D">
        <w:rPr>
          <w:rStyle w:val="a3"/>
          <w:rFonts w:eastAsia="Calibri"/>
          <w:color w:val="auto"/>
          <w:sz w:val="28"/>
          <w:szCs w:val="28"/>
          <w:u w:val="none"/>
        </w:rPr>
        <w:t xml:space="preserve">у проекта Елене Павловне </w:t>
      </w:r>
      <w:proofErr w:type="spellStart"/>
      <w:r w:rsidR="00C6248D">
        <w:rPr>
          <w:rStyle w:val="a3"/>
          <w:rFonts w:eastAsia="Calibri"/>
          <w:color w:val="auto"/>
          <w:sz w:val="28"/>
          <w:szCs w:val="28"/>
          <w:u w:val="none"/>
        </w:rPr>
        <w:t>Хмара</w:t>
      </w:r>
      <w:proofErr w:type="spellEnd"/>
      <w:r w:rsidR="00C6248D">
        <w:rPr>
          <w:rStyle w:val="a3"/>
          <w:rFonts w:eastAsia="Calibri"/>
          <w:color w:val="auto"/>
          <w:sz w:val="28"/>
          <w:szCs w:val="28"/>
          <w:u w:val="none"/>
        </w:rPr>
        <w:t xml:space="preserve"> по тел.: +7 (495) 953 72 77 и электронной почте: </w:t>
      </w:r>
      <w:hyperlink r:id="rId5" w:history="1">
        <w:r w:rsidR="00C6248D" w:rsidRPr="002D5448">
          <w:rPr>
            <w:rStyle w:val="a3"/>
            <w:rFonts w:eastAsia="Calibri"/>
            <w:sz w:val="28"/>
            <w:szCs w:val="28"/>
          </w:rPr>
          <w:t>ecocult@vernadsky.ru</w:t>
        </w:r>
      </w:hyperlink>
      <w:r w:rsidR="00C6248D">
        <w:rPr>
          <w:rStyle w:val="a3"/>
          <w:rFonts w:eastAsia="Calibri"/>
          <w:color w:val="auto"/>
          <w:sz w:val="28"/>
          <w:szCs w:val="28"/>
          <w:u w:val="none"/>
        </w:rPr>
        <w:t>.</w:t>
      </w: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Default="00C6248D" w:rsidP="00C6248D">
      <w:pPr>
        <w:spacing w:line="276" w:lineRule="auto"/>
        <w:ind w:right="-55" w:firstLine="709"/>
        <w:jc w:val="both"/>
        <w:rPr>
          <w:rStyle w:val="a3"/>
          <w:rFonts w:eastAsia="Calibri"/>
          <w:color w:val="auto"/>
          <w:sz w:val="28"/>
          <w:szCs w:val="28"/>
          <w:u w:val="none"/>
        </w:rPr>
      </w:pPr>
    </w:p>
    <w:p w:rsidR="00C6248D" w:rsidRPr="00C6248D" w:rsidRDefault="00C6248D" w:rsidP="00C6248D">
      <w:pPr>
        <w:spacing w:line="276" w:lineRule="auto"/>
        <w:ind w:right="-55" w:firstLine="709"/>
        <w:jc w:val="both"/>
        <w:rPr>
          <w:rFonts w:eastAsia="Calibri"/>
          <w:sz w:val="28"/>
          <w:szCs w:val="28"/>
        </w:rPr>
      </w:pPr>
    </w:p>
    <w:p w:rsidR="00C6248D" w:rsidRDefault="00C6248D" w:rsidP="006E5480">
      <w:pPr>
        <w:spacing w:line="276" w:lineRule="auto"/>
        <w:ind w:firstLine="709"/>
        <w:jc w:val="both"/>
        <w:rPr>
          <w:sz w:val="28"/>
          <w:szCs w:val="28"/>
        </w:rPr>
      </w:pPr>
    </w:p>
    <w:p w:rsidR="00F12C63" w:rsidRPr="00B67FE1" w:rsidRDefault="00F12C63" w:rsidP="006E5480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61100" cy="916622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.03.2021_P_408_Plyamina O.V._Minnixanov R.N (1)-2-7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916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9166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.03.2021_P_408_Plyamina O.V._Minnixanov R.N (1)-2-7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9166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.03.2021_P_408_Plyamina O.V._Minnixanov R.N (1)-2-7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91662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.03.2021_P_408_Plyamina O.V._Minnixanov R.N (1)-2-7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91592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.03.2021_P_408_Plyamina O.V._Minnixanov R.N (1)-2-7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91592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.03.2021_P_408_Plyamina O.V._Minnixanov R.N (1)-2-7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2C63" w:rsidRPr="00B67FE1" w:rsidSect="00086D47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727F0"/>
    <w:multiLevelType w:val="hybridMultilevel"/>
    <w:tmpl w:val="966C1914"/>
    <w:lvl w:ilvl="0" w:tplc="BEA8CC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336D0E61"/>
    <w:multiLevelType w:val="hybridMultilevel"/>
    <w:tmpl w:val="C646F4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7C6A3452"/>
    <w:multiLevelType w:val="hybridMultilevel"/>
    <w:tmpl w:val="F88CCC16"/>
    <w:lvl w:ilvl="0" w:tplc="263C240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472"/>
    <w:rsid w:val="00086D47"/>
    <w:rsid w:val="00227F1D"/>
    <w:rsid w:val="00332EDB"/>
    <w:rsid w:val="005F61B8"/>
    <w:rsid w:val="006E5480"/>
    <w:rsid w:val="009C1446"/>
    <w:rsid w:val="00A945FF"/>
    <w:rsid w:val="00B0561E"/>
    <w:rsid w:val="00B45AB7"/>
    <w:rsid w:val="00C6248D"/>
    <w:rsid w:val="00E02086"/>
    <w:rsid w:val="00E30472"/>
    <w:rsid w:val="00F12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AFECA4-63A1-48BA-BB01-2F70EBAE8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7F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27F1D"/>
    <w:rPr>
      <w:color w:val="0000FF"/>
      <w:u w:val="single"/>
    </w:rPr>
  </w:style>
  <w:style w:type="paragraph" w:styleId="a4">
    <w:name w:val="List Paragraph"/>
    <w:basedOn w:val="a"/>
    <w:uiPriority w:val="99"/>
    <w:qFormat/>
    <w:rsid w:val="00B45AB7"/>
    <w:pPr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hyperlink" Target="mailto:ecocult@vernadsky.ru" TargetMode="External"/><Relationship Id="rId10" Type="http://schemas.openxmlformats.org/officeDocument/2006/relationships/image" Target="media/image5.jpg"/><Relationship Id="rId4" Type="http://schemas.openxmlformats.org/officeDocument/2006/relationships/webSettings" Target="web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Апакова Ильсия Равильевна</dc:creator>
  <cp:keywords/>
  <dc:description/>
  <cp:lastModifiedBy>Грачева Анна Михайловна</cp:lastModifiedBy>
  <cp:revision>2</cp:revision>
  <dcterms:created xsi:type="dcterms:W3CDTF">2021-03-30T07:21:00Z</dcterms:created>
  <dcterms:modified xsi:type="dcterms:W3CDTF">2021-03-30T07:21:00Z</dcterms:modified>
</cp:coreProperties>
</file>