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0E" w:rsidRDefault="0019500E" w:rsidP="0019500E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409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312618F" wp14:editId="2335A47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5241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18" y="21221"/>
                <wp:lineTo x="21518" y="0"/>
                <wp:lineTo x="0" y="0"/>
              </wp:wrapPolygon>
            </wp:wrapTight>
            <wp:docPr id="38" name="Рисунок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Рисунок 1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9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22</w:t>
      </w:r>
      <w:r w:rsidRPr="00837F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МАЯ </w:t>
      </w:r>
      <w:r w:rsidRPr="00837F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2019 </w:t>
      </w:r>
    </w:p>
    <w:p w:rsidR="0019500E" w:rsidRPr="009929AB" w:rsidRDefault="0019500E" w:rsidP="0019500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29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Минпромторг РТ: В 2020 году ожидаем начало выпуска продукции КАМАЗа и китайской </w:t>
      </w:r>
      <w:proofErr w:type="spellStart"/>
      <w:r w:rsidRPr="009929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Weichai</w:t>
      </w:r>
      <w:proofErr w:type="spellEnd"/>
      <w:r w:rsidRPr="009929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929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Power</w:t>
      </w:r>
      <w:proofErr w:type="spellEnd"/>
    </w:p>
    <w:p w:rsidR="0019500E" w:rsidRPr="009929AB" w:rsidRDefault="0019500E" w:rsidP="001950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9AB">
        <w:rPr>
          <w:rFonts w:ascii="Times New Roman" w:hAnsi="Times New Roman" w:cs="Times New Roman"/>
          <w:b/>
          <w:sz w:val="28"/>
          <w:szCs w:val="28"/>
        </w:rPr>
        <w:t>На совместном предприятии будут производить индустриальные двигатели для судостроения, электрогенераторов и большегрузной спецтехники.</w:t>
      </w:r>
    </w:p>
    <w:p w:rsidR="0019500E" w:rsidRPr="009929AB" w:rsidRDefault="0019500E" w:rsidP="001950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0" w:name="_GoBack"/>
      <w:bookmarkEnd w:id="0"/>
      <w:r w:rsidRPr="009929AB">
        <w:rPr>
          <w:sz w:val="28"/>
          <w:szCs w:val="28"/>
        </w:rPr>
        <w:t xml:space="preserve">Начало выпуска индустриальных двигателей на совместном предприятии ПАО «КАМАЗ» и китайской компанией </w:t>
      </w:r>
      <w:proofErr w:type="spellStart"/>
      <w:r w:rsidRPr="009929AB">
        <w:rPr>
          <w:sz w:val="28"/>
          <w:szCs w:val="28"/>
        </w:rPr>
        <w:t>Weichai</w:t>
      </w:r>
      <w:proofErr w:type="spellEnd"/>
      <w:r w:rsidRPr="009929AB">
        <w:rPr>
          <w:sz w:val="28"/>
          <w:szCs w:val="28"/>
        </w:rPr>
        <w:t xml:space="preserve"> </w:t>
      </w:r>
      <w:proofErr w:type="spellStart"/>
      <w:r w:rsidRPr="009929AB">
        <w:rPr>
          <w:sz w:val="28"/>
          <w:szCs w:val="28"/>
        </w:rPr>
        <w:t>Power</w:t>
      </w:r>
      <w:proofErr w:type="spellEnd"/>
      <w:r w:rsidRPr="009929AB">
        <w:rPr>
          <w:sz w:val="28"/>
          <w:szCs w:val="28"/>
        </w:rPr>
        <w:t xml:space="preserve"> </w:t>
      </w:r>
      <w:proofErr w:type="spellStart"/>
      <w:r w:rsidRPr="009929AB">
        <w:rPr>
          <w:sz w:val="28"/>
          <w:szCs w:val="28"/>
        </w:rPr>
        <w:t>Co</w:t>
      </w:r>
      <w:proofErr w:type="spellEnd"/>
      <w:r w:rsidRPr="009929AB">
        <w:rPr>
          <w:sz w:val="28"/>
          <w:szCs w:val="28"/>
        </w:rPr>
        <w:t xml:space="preserve">. </w:t>
      </w:r>
      <w:proofErr w:type="spellStart"/>
      <w:r w:rsidRPr="009929AB">
        <w:rPr>
          <w:sz w:val="28"/>
          <w:szCs w:val="28"/>
        </w:rPr>
        <w:t>Ltd</w:t>
      </w:r>
      <w:proofErr w:type="spellEnd"/>
      <w:r w:rsidRPr="009929AB">
        <w:rPr>
          <w:sz w:val="28"/>
          <w:szCs w:val="28"/>
        </w:rPr>
        <w:t>. запланировано на 2020 год. Об этом ИА «Татар-</w:t>
      </w:r>
      <w:proofErr w:type="spellStart"/>
      <w:r w:rsidRPr="009929AB">
        <w:rPr>
          <w:sz w:val="28"/>
          <w:szCs w:val="28"/>
        </w:rPr>
        <w:t>информ</w:t>
      </w:r>
      <w:proofErr w:type="spellEnd"/>
      <w:r w:rsidRPr="009929AB">
        <w:rPr>
          <w:sz w:val="28"/>
          <w:szCs w:val="28"/>
        </w:rPr>
        <w:t xml:space="preserve">» сообщил начальник отдела машиностроительного комплекса </w:t>
      </w:r>
      <w:proofErr w:type="spellStart"/>
      <w:r w:rsidRPr="009929AB">
        <w:rPr>
          <w:sz w:val="28"/>
          <w:szCs w:val="28"/>
        </w:rPr>
        <w:t>Минпромторга</w:t>
      </w:r>
      <w:proofErr w:type="spellEnd"/>
      <w:r w:rsidRPr="009929AB">
        <w:rPr>
          <w:sz w:val="28"/>
          <w:szCs w:val="28"/>
        </w:rPr>
        <w:t xml:space="preserve"> РТ Иван Колчин.</w:t>
      </w:r>
    </w:p>
    <w:p w:rsidR="0019500E" w:rsidRPr="009929AB" w:rsidRDefault="0019500E" w:rsidP="001950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929AB">
        <w:rPr>
          <w:sz w:val="28"/>
          <w:szCs w:val="28"/>
        </w:rPr>
        <w:t>«Это предприятие специализируется на производстве индустриальных дизельных и газовых двигателей объемом более 17 литров, мощностью до 2000 кВт, которое планируется разместить на площадях дочернего предприятия КАМАЗ. К 2020 году ожидаем начало выпуска продукции», — отметил Колчин.</w:t>
      </w:r>
    </w:p>
    <w:p w:rsidR="0019500E" w:rsidRPr="009929AB" w:rsidRDefault="0019500E" w:rsidP="001950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929AB">
        <w:rPr>
          <w:sz w:val="28"/>
          <w:szCs w:val="28"/>
        </w:rPr>
        <w:t>По его словам, новые моторы подходят для судостроения, электрогенераторов и большегрузной спецтехники. Предполагается, что основным регионом сбыта двигателей станут страны СНГ и Таможенного союза Евразийского экономического союза. </w:t>
      </w:r>
    </w:p>
    <w:p w:rsidR="0019500E" w:rsidRPr="009929AB" w:rsidRDefault="0019500E" w:rsidP="001950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929AB">
        <w:rPr>
          <w:sz w:val="28"/>
          <w:szCs w:val="28"/>
        </w:rPr>
        <w:t>В данный моме</w:t>
      </w:r>
      <w:r>
        <w:rPr>
          <w:sz w:val="28"/>
          <w:szCs w:val="28"/>
        </w:rPr>
        <w:t>нт между предприятиями ведется </w:t>
      </w:r>
      <w:r w:rsidRPr="009929AB">
        <w:rPr>
          <w:sz w:val="28"/>
          <w:szCs w:val="28"/>
        </w:rPr>
        <w:t xml:space="preserve">обсуждение деталей проекта, уточнил представитель </w:t>
      </w:r>
      <w:proofErr w:type="spellStart"/>
      <w:r w:rsidRPr="009929AB">
        <w:rPr>
          <w:sz w:val="28"/>
          <w:szCs w:val="28"/>
        </w:rPr>
        <w:t>Минпромторга</w:t>
      </w:r>
      <w:proofErr w:type="spellEnd"/>
      <w:r w:rsidRPr="009929AB">
        <w:rPr>
          <w:sz w:val="28"/>
          <w:szCs w:val="28"/>
        </w:rPr>
        <w:t xml:space="preserve"> РТ.</w:t>
      </w:r>
    </w:p>
    <w:p w:rsidR="0019500E" w:rsidRPr="009929AB" w:rsidRDefault="0019500E" w:rsidP="001950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929AB">
        <w:rPr>
          <w:sz w:val="28"/>
          <w:szCs w:val="28"/>
        </w:rPr>
        <w:t xml:space="preserve">Вопрос о сотрудничестве компании «КАМАЗ» с китайскими предприятиями в области автомобильных двигателей был затронут на деловом форуме «Татарстан — </w:t>
      </w:r>
      <w:proofErr w:type="spellStart"/>
      <w:r w:rsidRPr="009929AB">
        <w:rPr>
          <w:sz w:val="28"/>
          <w:szCs w:val="28"/>
        </w:rPr>
        <w:t>Фуцзянь</w:t>
      </w:r>
      <w:proofErr w:type="spellEnd"/>
      <w:r w:rsidRPr="009929AB">
        <w:rPr>
          <w:sz w:val="28"/>
          <w:szCs w:val="28"/>
        </w:rPr>
        <w:t xml:space="preserve">» в КНР в мае 2018 года. В сентябре прошлого года в рамках Восточного экономического форума подписано соглашение о создании совместного предприятия по производству индустриальных двигателей на территории России между ПАО «КАМАЗ» и китайской компанией </w:t>
      </w:r>
      <w:proofErr w:type="spellStart"/>
      <w:r w:rsidRPr="009929AB">
        <w:rPr>
          <w:sz w:val="28"/>
          <w:szCs w:val="28"/>
        </w:rPr>
        <w:t>Weichai</w:t>
      </w:r>
      <w:proofErr w:type="spellEnd"/>
      <w:r w:rsidRPr="009929AB">
        <w:rPr>
          <w:sz w:val="28"/>
          <w:szCs w:val="28"/>
        </w:rPr>
        <w:t xml:space="preserve"> </w:t>
      </w:r>
      <w:proofErr w:type="spellStart"/>
      <w:r w:rsidRPr="009929AB">
        <w:rPr>
          <w:sz w:val="28"/>
          <w:szCs w:val="28"/>
        </w:rPr>
        <w:t>Power</w:t>
      </w:r>
      <w:proofErr w:type="spellEnd"/>
      <w:r w:rsidRPr="009929AB">
        <w:rPr>
          <w:sz w:val="28"/>
          <w:szCs w:val="28"/>
        </w:rPr>
        <w:t xml:space="preserve"> </w:t>
      </w:r>
      <w:proofErr w:type="spellStart"/>
      <w:r w:rsidRPr="009929AB">
        <w:rPr>
          <w:sz w:val="28"/>
          <w:szCs w:val="28"/>
        </w:rPr>
        <w:t>Co</w:t>
      </w:r>
      <w:proofErr w:type="spellEnd"/>
      <w:r w:rsidRPr="009929AB">
        <w:rPr>
          <w:sz w:val="28"/>
          <w:szCs w:val="28"/>
        </w:rPr>
        <w:t xml:space="preserve">. </w:t>
      </w:r>
      <w:proofErr w:type="spellStart"/>
      <w:r w:rsidRPr="009929AB">
        <w:rPr>
          <w:sz w:val="28"/>
          <w:szCs w:val="28"/>
        </w:rPr>
        <w:t>Ltd</w:t>
      </w:r>
      <w:proofErr w:type="spellEnd"/>
      <w:r w:rsidRPr="009929AB">
        <w:rPr>
          <w:sz w:val="28"/>
          <w:szCs w:val="28"/>
        </w:rPr>
        <w:t>, напомнил собеседник агентства. </w:t>
      </w:r>
    </w:p>
    <w:p w:rsidR="0019500E" w:rsidRPr="009929AB" w:rsidRDefault="0019500E" w:rsidP="0019500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929AB">
        <w:rPr>
          <w:sz w:val="28"/>
          <w:szCs w:val="28"/>
        </w:rPr>
        <w:t>Кроме того, КАМАЗ совместно с другими китайскими партнерами запустил в Набережных Челнах линию по производству сцеплений для грузовых автомобилей. Совместное предприятие запущено в 2017 году и ориентировано на российский и внешний рынки сбыта, а также под потребности ПАО «КАМАЗ», заключил Колчин.</w:t>
      </w:r>
    </w:p>
    <w:p w:rsidR="00AA487D" w:rsidRDefault="0019500E" w:rsidP="0019500E">
      <w:r w:rsidRPr="00837F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Подробнее: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929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hyperlink r:id="rId5" w:history="1">
        <w:r w:rsidRPr="009929AB">
          <w:rPr>
            <w:rStyle w:val="a4"/>
            <w:rFonts w:ascii="Times New Roman" w:hAnsi="Times New Roman" w:cs="Times New Roman"/>
            <w:color w:val="00AEEF"/>
            <w:sz w:val="28"/>
            <w:szCs w:val="28"/>
          </w:rPr>
          <w:t>https://www.tatar-inform.ru/news/2019/05/22/651663/</w:t>
        </w:r>
      </w:hyperlink>
    </w:p>
    <w:sectPr w:rsidR="00AA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F7"/>
    <w:rsid w:val="0019500E"/>
    <w:rsid w:val="007A1A8E"/>
    <w:rsid w:val="00AA487D"/>
    <w:rsid w:val="00F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C400"/>
  <w15:chartTrackingRefBased/>
  <w15:docId w15:val="{5C5DCBCB-DFFE-4680-8C00-DB0EEB2E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5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tar-inform.ru/news/2019/05/22/65166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2</cp:revision>
  <dcterms:created xsi:type="dcterms:W3CDTF">2019-05-23T14:17:00Z</dcterms:created>
  <dcterms:modified xsi:type="dcterms:W3CDTF">2019-05-23T14:18:00Z</dcterms:modified>
</cp:coreProperties>
</file>